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D37" w:rsidRPr="00187D37" w:rsidRDefault="00187D37" w:rsidP="00187D37">
      <w:pPr>
        <w:spacing w:after="0" w:line="276" w:lineRule="auto"/>
        <w:jc w:val="right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187D37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t xml:space="preserve">Проект </w:t>
      </w:r>
    </w:p>
    <w:p w:rsidR="00187D37" w:rsidRPr="00187D37" w:rsidRDefault="00187D37" w:rsidP="00187D37">
      <w:pPr>
        <w:spacing w:after="0" w:line="276" w:lineRule="auto"/>
        <w:jc w:val="right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187D3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внесён Главой  города Ханты-Мансийска</w:t>
      </w: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ГОРОДА ХАНТЫ-МАНСИЙСКА</w:t>
      </w: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187D37" w:rsidRPr="00187D37" w:rsidRDefault="00187D37" w:rsidP="00187D37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                       Принято</w:t>
      </w:r>
    </w:p>
    <w:p w:rsidR="00187D37" w:rsidRPr="00187D37" w:rsidRDefault="00187D37" w:rsidP="00187D37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__________________</w:t>
      </w:r>
    </w:p>
    <w:p w:rsidR="00187D37" w:rsidRPr="00187D37" w:rsidRDefault="00187D37" w:rsidP="00187D37">
      <w:pPr>
        <w:spacing w:after="0" w:line="276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 внесении изменений в Решение Думы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города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Ханты-Мансийска </w:t>
      </w:r>
    </w:p>
    <w:p w:rsidR="00187D37" w:rsidRPr="00187D37" w:rsidRDefault="00187D37" w:rsidP="00187D37">
      <w:pPr>
        <w:spacing w:after="0" w:line="276" w:lineRule="auto"/>
        <w:ind w:right="5385"/>
        <w:jc w:val="both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от 22 декабря 2023 года № 215-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на 2024 год и на плановый период 2025 и 2026 годов» </w:t>
      </w:r>
    </w:p>
    <w:p w:rsidR="00187D37" w:rsidRPr="00187D37" w:rsidRDefault="00187D37" w:rsidP="00187D37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Рассмотрев проект изменений в Решение Думы города Ханты-Мансийска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22 декабря 2023 года № 215-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на 2024 год и на плановый период 2025 и 2026 годов»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руководствуясь частью 1 статьи 69 Устава города Ханты-Мансийска, </w:t>
      </w:r>
    </w:p>
    <w:p w:rsidR="00187D37" w:rsidRDefault="00187D37" w:rsidP="00187D3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D37" w:rsidRPr="00187D37" w:rsidRDefault="00187D37" w:rsidP="00187D3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Ханты-Мансийска РЕШИЛА:</w:t>
      </w:r>
    </w:p>
    <w:p w:rsidR="00187D37" w:rsidRPr="00187D37" w:rsidRDefault="00187D37" w:rsidP="00187D3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7D37" w:rsidRPr="00187D37" w:rsidRDefault="00187D37" w:rsidP="00187D37">
      <w:pPr>
        <w:numPr>
          <w:ilvl w:val="0"/>
          <w:numId w:val="1"/>
        </w:numPr>
        <w:tabs>
          <w:tab w:val="left" w:pos="142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Внести в Решение Думы города Ханты-Мансийска 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22 декабря 2023 года №215-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VII</w:t>
      </w: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РД «О бюджете города Ханты-Мансийска на 2024 год и на плановый период 2025 и 2026 годов» </w:t>
      </w:r>
      <w:r w:rsidRPr="00187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следующие изменения:</w:t>
      </w:r>
    </w:p>
    <w:p w:rsidR="00187D37" w:rsidRPr="00187D37" w:rsidRDefault="00187D37" w:rsidP="00187D37">
      <w:pPr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статье 1:</w:t>
      </w:r>
    </w:p>
    <w:p w:rsidR="00187D37" w:rsidRPr="00187D37" w:rsidRDefault="00187D37" w:rsidP="00187D37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1 слова: «14 283 336 564,00 рубля» заменить словами: «17 585 537 691,70 рубль»; слова «8 521 002 564,00 рубля» заменить словами: «11 504 453 691,70 рубль»;</w:t>
      </w:r>
    </w:p>
    <w:p w:rsidR="00187D37" w:rsidRPr="00187D37" w:rsidRDefault="00187D37" w:rsidP="00187D37">
      <w:pPr>
        <w:numPr>
          <w:ilvl w:val="2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 слова «14 578 511 979,85 рублей» заменить словами: «17</w:t>
      </w:r>
      <w:r w:rsidR="0020174B">
        <w:rPr>
          <w:rFonts w:ascii="Times New Roman" w:eastAsia="Times New Roman" w:hAnsi="Times New Roman" w:cs="Times New Roman"/>
          <w:sz w:val="28"/>
          <w:szCs w:val="28"/>
          <w:lang w:eastAsia="ru-RU"/>
        </w:rPr>
        <w:t> 662 490 42</w:t>
      </w:r>
      <w:bookmarkStart w:id="0" w:name="_GoBack"/>
      <w:bookmarkEnd w:id="0"/>
      <w:r w:rsidR="00A443A4">
        <w:rPr>
          <w:rFonts w:ascii="Times New Roman" w:eastAsia="Times New Roman" w:hAnsi="Times New Roman" w:cs="Times New Roman"/>
          <w:sz w:val="28"/>
          <w:szCs w:val="28"/>
          <w:lang w:eastAsia="ru-RU"/>
        </w:rPr>
        <w:t>2,75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рубля»;</w:t>
      </w:r>
    </w:p>
    <w:p w:rsidR="00187D37" w:rsidRPr="00187D37" w:rsidRDefault="00187D37" w:rsidP="00187D37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3 слова «295 175 415,85 рублей» заменить словами «</w:t>
      </w:r>
      <w:r w:rsidR="00A443A4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 952 731,05 рубль»;</w:t>
      </w:r>
    </w:p>
    <w:p w:rsidR="00187D37" w:rsidRPr="00187D37" w:rsidRDefault="00187D37" w:rsidP="00187D37">
      <w:pPr>
        <w:numPr>
          <w:ilvl w:val="2"/>
          <w:numId w:val="3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пункте 5 слова «5 000 000,00 рублей» заменить словами «277 879,98 рублей».</w:t>
      </w:r>
    </w:p>
    <w:p w:rsidR="00187D37" w:rsidRPr="00187D37" w:rsidRDefault="00187D37" w:rsidP="00187D37">
      <w:pPr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2:</w:t>
      </w:r>
    </w:p>
    <w:p w:rsidR="00187D37" w:rsidRPr="00187D37" w:rsidRDefault="00187D37" w:rsidP="00187D37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1.2.1. в пункте 1: слова «12 435 366 500,00 рублей» заменить словами «12 930 945 400,00 рублей»; слова «6 633 283 500,00 рублей» заменить словами «7 128 862 400,00 рублей»; слова «12 263 364 820,00 рублей» заменить словами «12 411 241 120,00 рублей»; слова «6 149 146 000,00 рублей» заменить словами «6 296 742 300,00 рублей».</w:t>
      </w:r>
    </w:p>
    <w:p w:rsidR="00187D37" w:rsidRPr="00187D37" w:rsidRDefault="00187D37" w:rsidP="00187D37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1.2.2. в пункте 2 слова «12 650 366 500,00 рублей» заменить словами «13 145 945 400,00 рублей»; слова «12 463 644 820,00 рублей» заменить словами «12 611 241 120,00 рублей, в том числе условно-утвержденные расходы на 2026 год в сумме 293 115 435,00 рублей». </w:t>
      </w:r>
    </w:p>
    <w:p w:rsidR="00187D37" w:rsidRPr="00187D37" w:rsidRDefault="00187D37" w:rsidP="00187D37">
      <w:pPr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1.2.3. пункт 4 статьи 2 слова «870 000 000,00 рублей» заменить словами «190 000 000,00 рублей».</w:t>
      </w:r>
    </w:p>
    <w:p w:rsidR="00187D37" w:rsidRPr="00187D37" w:rsidRDefault="00187D37" w:rsidP="00187D37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абзаце втором статьи 5 слова «26 178 728,00 рублей» заменить словами «27 501 761,74 рублей».</w:t>
      </w:r>
    </w:p>
    <w:p w:rsidR="00187D37" w:rsidRPr="00187D37" w:rsidRDefault="00187D37" w:rsidP="00187D37">
      <w:pPr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6 изложить в следующей редакции: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«Статья 6. Создать в расходной части бюджета города на 2025 и                           2026 годы резервный фонд Администрации города Ханты-Мансийска: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 год в сумме 296 899 557,00 рублей (в том числе средства для предотвращения и ликвидации последствий чрезвычайных ситуаций природного и техногенного характера в сумме 10 000 000,00 рублей);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год в сумме 306 453 737,52 рублей (в том числе средства для предотвращения и ликвидации последствий чрезвычайных ситуаций природного и техногенного характера в сумме 10 000 000,00 рублей).».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 В абзаце втором с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татьи 7 слова «293 323 163,66 </w:t>
      </w:r>
      <w:r w:rsidRPr="00187D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ублей» заменить словами «1 098 541 733,66 рубля»; слова «82 422 900,00 рублей» заменить словами «424 769 200,00 рублей.». 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1.6. Статью 8 изложить в следующей редакции: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7D37">
        <w:rPr>
          <w:rFonts w:ascii="Times New Roman" w:eastAsia="Times New Roman" w:hAnsi="Times New Roman" w:cs="Times New Roman"/>
          <w:sz w:val="28"/>
          <w:szCs w:val="28"/>
        </w:rPr>
        <w:t>«Статья 8. У</w:t>
      </w:r>
      <w:r w:rsidRPr="00187D37">
        <w:rPr>
          <w:rFonts w:ascii="Times New Roman" w:eastAsia="Calibri" w:hAnsi="Times New Roman" w:cs="Times New Roman"/>
          <w:sz w:val="28"/>
          <w:szCs w:val="28"/>
        </w:rPr>
        <w:t xml:space="preserve">становить, что в соответствии с </w:t>
      </w:r>
      <w:hyperlink r:id="rId5" w:history="1">
        <w:r w:rsidRPr="00187D37">
          <w:rPr>
            <w:rFonts w:ascii="Times New Roman" w:eastAsia="Calibri" w:hAnsi="Times New Roman" w:cs="Times New Roman"/>
            <w:sz w:val="28"/>
            <w:szCs w:val="28"/>
          </w:rPr>
          <w:t>пунктом 2 статьи 78</w:t>
        </w:r>
      </w:hyperlink>
      <w:r w:rsidRPr="00187D37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 из бюджета города предоставляются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</w:t>
      </w:r>
      <w:r w:rsidRPr="00187D3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 если иное не предусмотрено нормативными правовыми </w:t>
      </w:r>
      <w:hyperlink r:id="rId6" w:history="1">
        <w:r w:rsidRPr="00187D37">
          <w:rPr>
            <w:rFonts w:ascii="Times New Roman" w:eastAsia="Calibri" w:hAnsi="Times New Roman" w:cs="Times New Roman"/>
            <w:sz w:val="28"/>
            <w:szCs w:val="28"/>
          </w:rPr>
          <w:t>актами</w:t>
        </w:r>
      </w:hyperlink>
      <w:r w:rsidRPr="00187D37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Федерации), выполнением работ, оказанием услуг в случаях: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по капитальному ремонту (с заменой) газопроводов, систем теплоснабжения, водоснабжения и водоотведения для подготовки к осенне-зимнему периоду, в том числе с применением композитных материалов на объектах коммунальной инфраструктуры, находящихся в муниципальной собственности;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по капитальному ремонту многоквартирных домов города Ханты-Мансийска, общего имущества в многоквартирных домах;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и текущего ремонта общего имущества многоквартирных домов, в том числе признанных аварийными и подлежащими сносу;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 и оказания услуг в сфере жилищно-коммунального, дорожного хозяйства;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города Ханты-Мансийска к противопаводковым мероприятиям (в том числе берегоукрепление);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мероприятий по соблюдению требований законодательства по обеспечению санитарно-эпидемиологического благополучия населения;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предупреждения банкротства и восстановлением платежеспособности организаций коммунального комплекса города Ханты-Мансийска;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мероприятий по модернизации систем коммунальной инфраструктуры города Ханты-Мансийска;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доставки населению сжиженного газа для бытовых нужд;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охраны объектов в период подготовки и проведения социально-значимых мероприятий;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организациями речного транспорта перевозки пассажиров и багажа на пригородной линии «Ханты-Мансийск – Дачи»;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перевозки пассажиров без взимания платы за проезд;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услуг по оформлению пассажирского транспорта;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регулярных перевозок пассажиров автомобильным транспортом по муниципальным маршрутам города Ханты-Мансийска;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объектов местного значения социальной сферы деятельности на территории города Ханты-Мансийска;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финансовой поддержки субъектам малого и среднего предпринимательства;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деятельности в сфере рыбного хозяйства и (или)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аквакультуры (рыбоводства);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оплаты коммунальных услуг в условиях режима повышенной готовности юридическим лицам и индивидуальным предпринимателям, осуществляющим деятельность в агропромышленном комплексе;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растениеводства, животноводства, </w:t>
      </w:r>
      <w:proofErr w:type="spellStart"/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комплекса, деятельности по заготовке и переработке дикоросов;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осуществлением деятельности в сфере агропромышленного комплекса                     и обрабатывающего производства;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улучшением (восстановлением) материально-технической базы организаций города Ханты-Мансийска;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образовавшейся просроченной задолженностью нанимателей жилых помещений муниципального жилищного фонда города Ханты-Мансийска, признанной безнадежными долгами; 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созданием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187D37" w:rsidRPr="00187D37" w:rsidRDefault="00187D37" w:rsidP="00187D37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осуществлением образовательной деятельности по реализации программ дошкольного образования частными организациями, расположенными на территории города Ханты-Мансийска;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оказанием помощи членам семьи граждан, проживающих в городе Ханты-Мансийске, призванных на военную службу по мобилизации в Вооруженные Силы Российской Федерации из города Ханты-Мансийска, в том числе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а также проходящим военную службу по контракту, заключенному в соответствии с Федеральным </w:t>
      </w:r>
      <w:hyperlink r:id="rId7" w:history="1">
        <w:r w:rsidRPr="00187D3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28.03.1998 N 53-ФЗ «О воинской обязанности и военной службе».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D37">
        <w:rPr>
          <w:rFonts w:ascii="Times New Roman" w:eastAsia="Times New Roman" w:hAnsi="Times New Roman" w:cs="Times New Roman"/>
          <w:sz w:val="28"/>
          <w:szCs w:val="28"/>
        </w:rPr>
        <w:t>Субсидии из бюджета города предоставляются в порядке, установленном муниципальными правовыми актами Администрации города Ханты-Мансийска или актами уполномоченных ею органов Администрации города Ханты-Мансийска, за исключением случаев, указанных в пункте 2.1. статьи 78 Бюджетного кодекса Российской Федерации.».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D37">
        <w:rPr>
          <w:rFonts w:ascii="Times New Roman" w:eastAsia="Times New Roman" w:hAnsi="Times New Roman" w:cs="Times New Roman"/>
          <w:sz w:val="28"/>
          <w:szCs w:val="28"/>
        </w:rPr>
        <w:t>1.7. Статью 9 изложить в следующей редакции: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7D37">
        <w:rPr>
          <w:rFonts w:ascii="Times New Roman" w:eastAsia="Times New Roman" w:hAnsi="Times New Roman" w:cs="Times New Roman"/>
          <w:sz w:val="28"/>
          <w:szCs w:val="28"/>
        </w:rPr>
        <w:t xml:space="preserve">«Статья 9. 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Установить, что в соответствии со статьей 78.1 Бюджетного кодекса Российской Федерации в </w:t>
      </w:r>
      <w:r w:rsidRPr="00187D37">
        <w:rPr>
          <w:rFonts w:ascii="Times New Roman" w:eastAsia="Times New Roman" w:hAnsi="Times New Roman" w:cs="Times New Roman"/>
          <w:sz w:val="28"/>
          <w:szCs w:val="28"/>
        </w:rPr>
        <w:t xml:space="preserve">бюджете города Ханты-Мансийска 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предусмотрены бюджетные ассигнования на предоставление субсидий, а </w:t>
      </w:r>
      <w:r w:rsidRPr="00187D37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также грантов в форме субсидий иным некоммерческим организациям, не являющимся муниципальными учреждениями в случаях: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7D37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 w:rsidRPr="00187D37">
        <w:rPr>
          <w:rFonts w:ascii="Times New Roman" w:eastAsia="Calibri" w:hAnsi="Times New Roman" w:cs="Times New Roman"/>
          <w:sz w:val="28"/>
          <w:szCs w:val="28"/>
        </w:rPr>
        <w:t>мероприятий и (или) проектов в сферах духовно-нравственной культуры народов России, научной деятельности;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7D37">
        <w:rPr>
          <w:rFonts w:ascii="Times New Roman" w:eastAsia="Calibri" w:hAnsi="Times New Roman" w:cs="Times New Roman"/>
          <w:sz w:val="28"/>
          <w:szCs w:val="28"/>
        </w:rPr>
        <w:t>организации и проведения социально значимых общественных мероприятий и (или) проектов;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7D37">
        <w:rPr>
          <w:rFonts w:ascii="Times New Roman" w:eastAsia="Calibri" w:hAnsi="Times New Roman" w:cs="Times New Roman"/>
          <w:sz w:val="28"/>
          <w:szCs w:val="28"/>
        </w:rPr>
        <w:t>осуществления территориального общественного самоуправления на территории города Ханты-Мансийска;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7D37">
        <w:rPr>
          <w:rFonts w:ascii="Times New Roman" w:eastAsia="Calibri" w:hAnsi="Times New Roman" w:cs="Times New Roman"/>
          <w:sz w:val="28"/>
          <w:szCs w:val="28"/>
        </w:rPr>
        <w:t>осуществления деятельности, направленной на развитие гражданского общества в городе Ханты-Мансийске.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D37">
        <w:rPr>
          <w:rFonts w:ascii="Times New Roman" w:eastAsia="Times New Roman" w:hAnsi="Times New Roman" w:cs="Times New Roman"/>
          <w:sz w:val="28"/>
          <w:szCs w:val="28"/>
        </w:rPr>
        <w:t>Субсидии из бюджета города предоставляются в порядке, установленном муниципальными правовыми актами Администрации города Ханты-Мансийска или актами уполномоченных ею органов Администрации города Ханты-Мансийска, за исключением случаев, указанных в пункте 2.1. статьи 78.1 Бюджетного кодекса Российской Федерации.».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1.8. Приложение 1 «Доходы бюджета города Ханты-Мансийска на 2024 год» изложить в редакции согласно приложению 1 к настоящему Решению.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Приложение 2 «Доходы бюджета города Ханты-Мансийска на плановый период 2025 и 2026 годов» изложить в редакции согласно приложению 2 к настоящему Решению.</w:t>
      </w:r>
    </w:p>
    <w:p w:rsidR="00187D37" w:rsidRPr="00187D37" w:rsidRDefault="00187D37" w:rsidP="00187D37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1.10 Приложение 3 «Распределение бюджетных ассигнований бюджета города Ханты-Мансийска по разделам и подразделам классификации расходов бюджетов на 2024 год» изложить в редакции согласно приложению 3 к настоящему Решению.</w:t>
      </w:r>
    </w:p>
    <w:p w:rsidR="00187D37" w:rsidRPr="00187D37" w:rsidRDefault="00187D37" w:rsidP="00187D37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Приложение 4 «Распределение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год» изложить в редакции согласно приложению 4 к настоящему Решению.</w:t>
      </w:r>
    </w:p>
    <w:p w:rsidR="00187D37" w:rsidRPr="00187D37" w:rsidRDefault="00187D37" w:rsidP="00187D37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Приложение 5 «Распределение бюджетных ассигнований бюджета города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2024 год» изложить в редакции согласно приложению 5 к настоящему Решению.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Приложение 6 «Ведомственная структура расходов бюджета города Ханты-Мансийска на 2024 год» изложить в редакции согласно приложению 6 к настоящему Решению.</w:t>
      </w:r>
    </w:p>
    <w:p w:rsidR="00187D37" w:rsidRPr="00187D37" w:rsidRDefault="00187D37" w:rsidP="00187D37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Приложение 7 «Распределение бюджетных ассигнований бюджета </w:t>
      </w: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города Ханты-Мансийска по разделам и подразделам классификации расходов бюджетов на плановый период 2025 и 2026 годов» изложить в редакции согласно приложению 7 к настоящему Решению.</w:t>
      </w:r>
    </w:p>
    <w:p w:rsidR="00187D37" w:rsidRPr="00187D37" w:rsidRDefault="00187D37" w:rsidP="00187D37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1.15 Приложение 8 «Распределение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2025 и 2026 годов» изложить в редакции согласно приложению 8 к настоящему Решению.</w:t>
      </w:r>
    </w:p>
    <w:p w:rsidR="00187D37" w:rsidRPr="00187D37" w:rsidRDefault="00187D37" w:rsidP="00187D37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1.16. Приложение 9 «Распределение бюджетных ассигнований бюджета города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плановый период 2025 и 2026 годов» изложить в редакции согласно приложению 9 к настоящему Решению.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1.17. Приложение 10 «Ведомственная структура расходов бюджета города Ханты-Мансийска на плановый период 2025 и 2026годов» изложить в редакции согласно приложению 10 к настоящему Решению.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1.18. Приложение 11 «Источники финансирования дефицита бюджета города Ханты-Мансийска на 2024 год» изложить в редакции согласно приложению 11 к настоящему Решению.</w:t>
      </w:r>
    </w:p>
    <w:p w:rsidR="00187D37" w:rsidRPr="00187D37" w:rsidRDefault="00187D37" w:rsidP="00187D3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>1.19. Приложение 14 «Программа</w:t>
      </w:r>
      <w:hyperlink r:id="rId8" w:history="1"/>
      <w:r w:rsidRPr="00187D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гарантий города Ханты-Мансийска на 2024 год и на плановый период 2025 и 2026 годов» изложить в редакции согласно приложению 12 к настоящему Решению.</w:t>
      </w:r>
    </w:p>
    <w:p w:rsidR="00187D37" w:rsidRPr="00187D37" w:rsidRDefault="00187D37" w:rsidP="00187D37">
      <w:pPr>
        <w:tabs>
          <w:tab w:val="left" w:pos="14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2. Настоящее Решение вступает </w:t>
      </w:r>
      <w:r w:rsidRPr="00187D37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в силу после его официального опубликования, за исключением подпунктов 1.6, 1.7 пункта 1 настоящего Решения.</w:t>
      </w:r>
    </w:p>
    <w:p w:rsidR="00187D37" w:rsidRPr="00187D37" w:rsidRDefault="00187D37" w:rsidP="00187D37">
      <w:pPr>
        <w:tabs>
          <w:tab w:val="left" w:pos="14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Подпункты 1.6, 1.7 пункта 1 настоящего Решения вступает в силу после его официального опубликования и распространяют свое действие на правоотношения, возникшие с 1 января 2024 года.</w:t>
      </w:r>
    </w:p>
    <w:p w:rsidR="00187D37" w:rsidRPr="00187D37" w:rsidRDefault="00187D37" w:rsidP="00187D37">
      <w:pPr>
        <w:tabs>
          <w:tab w:val="left" w:pos="142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                                                                                       </w:t>
      </w:r>
    </w:p>
    <w:p w:rsidR="00187D37" w:rsidRPr="00187D37" w:rsidRDefault="00187D37" w:rsidP="00187D37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Председатель                                                Глава города Ханты-Мансийска</w:t>
      </w:r>
    </w:p>
    <w:p w:rsidR="00187D37" w:rsidRPr="00187D37" w:rsidRDefault="00187D37" w:rsidP="00187D37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Думы города Ханты-Мансийска                        </w:t>
      </w:r>
    </w:p>
    <w:p w:rsidR="00187D37" w:rsidRPr="00187D37" w:rsidRDefault="00187D37" w:rsidP="00187D37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187D37" w:rsidRPr="00187D37" w:rsidRDefault="00187D37" w:rsidP="00187D37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________________К.Л. Пенчуков               __________________М.П. Ряшин</w:t>
      </w:r>
    </w:p>
    <w:p w:rsidR="00187D37" w:rsidRPr="00187D37" w:rsidRDefault="00187D37" w:rsidP="00187D37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187D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</w:p>
    <w:p w:rsidR="00187D37" w:rsidRPr="00187D37" w:rsidRDefault="00187D37" w:rsidP="00187D37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Подписано                                                        </w:t>
      </w:r>
      <w:proofErr w:type="spellStart"/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  <w:proofErr w:type="spellEnd"/>
    </w:p>
    <w:p w:rsidR="00187D37" w:rsidRPr="00187D37" w:rsidRDefault="00187D37" w:rsidP="00187D37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_____________________ 2024</w:t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года             </w:t>
      </w:r>
      <w:r w:rsidRPr="00187D3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_____________________ 2024 года</w:t>
      </w:r>
    </w:p>
    <w:p w:rsidR="00FE2961" w:rsidRDefault="00FE2961"/>
    <w:sectPr w:rsidR="00FE2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496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693"/>
    <w:rsid w:val="00187D37"/>
    <w:rsid w:val="0020174B"/>
    <w:rsid w:val="007C7693"/>
    <w:rsid w:val="00A443A4"/>
    <w:rsid w:val="00FE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A412C-E2D3-4E82-A681-C2F13067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28C5D79E2A23CE95A8C72A3B12E6B81EFA4119929A9AEB8F4063A83AEB1CFE9B6F6AF4C02DA11C8DEF20A867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33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5729&amp;dst=100005" TargetMode="External"/><Relationship Id="rId5" Type="http://schemas.openxmlformats.org/officeDocument/2006/relationships/hyperlink" Target="https://login.consultant.ru/link/?req=doc&amp;base=LAW&amp;n=469774&amp;dst=477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1947</Words>
  <Characters>11099</Characters>
  <Application>Microsoft Office Word</Application>
  <DocSecurity>0</DocSecurity>
  <Lines>92</Lines>
  <Paragraphs>26</Paragraphs>
  <ScaleCrop>false</ScaleCrop>
  <Company/>
  <LinksUpToDate>false</LinksUpToDate>
  <CharactersWithSpaces>13020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Павлюченко Татьяна Викторовна</dc:creator>
  <cp:keywords/>
  <dc:description/>
  <cp:lastModifiedBy>Павлова Анастасия Александровна</cp:lastModifiedBy>
  <cp:revision>4</cp:revision>
  <dcterms:created xsi:type="dcterms:W3CDTF">2024-12-27T07:04:00Z</dcterms:created>
  <dcterms:modified xsi:type="dcterms:W3CDTF">2024-12-27T11:41:00Z</dcterms:modified>
</cp:coreProperties>
</file>